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44" w:rsidRPr="00F30144" w:rsidRDefault="00F30144" w:rsidP="00F30144">
      <w:pPr>
        <w:rPr>
          <w:rStyle w:val="Strong"/>
          <w:rFonts w:asciiTheme="minorHAnsi" w:hAnsiTheme="minorHAnsi" w:cstheme="minorHAnsi"/>
        </w:rPr>
      </w:pPr>
      <w:r w:rsidRPr="00F30144">
        <w:rPr>
          <w:rStyle w:val="Strong"/>
          <w:rFonts w:asciiTheme="minorHAnsi" w:hAnsiTheme="minorHAnsi" w:cstheme="minorHAnsi"/>
        </w:rPr>
        <w:t xml:space="preserve">Table </w:t>
      </w:r>
      <w:r w:rsidR="00E53158">
        <w:rPr>
          <w:rStyle w:val="Strong"/>
          <w:rFonts w:asciiTheme="minorHAnsi" w:hAnsiTheme="minorHAnsi" w:cstheme="minorHAnsi"/>
        </w:rPr>
        <w:t xml:space="preserve">IV. </w:t>
      </w:r>
      <w:bookmarkStart w:id="0" w:name="_GoBack"/>
      <w:bookmarkEnd w:id="0"/>
      <w:r w:rsidRPr="00F30144">
        <w:rPr>
          <w:rStyle w:val="Strong"/>
          <w:rFonts w:asciiTheme="minorHAnsi" w:hAnsiTheme="minorHAnsi" w:cstheme="minorHAnsi"/>
        </w:rPr>
        <w:t xml:space="preserve"> Length of treatment of infective endocarditis</w:t>
      </w:r>
    </w:p>
    <w:p w:rsidR="00F30144" w:rsidRPr="00F30144" w:rsidRDefault="00F30144" w:rsidP="00F30144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6408"/>
        <w:gridCol w:w="2448"/>
      </w:tblGrid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Native valve highly susceptible streptococci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4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Native valve relatively resistant streptococci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4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 xml:space="preserve">Prosthetic valve caused by </w:t>
            </w:r>
            <w:proofErr w:type="spellStart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viridans</w:t>
            </w:r>
            <w:proofErr w:type="spellEnd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 xml:space="preserve"> streptococci of S. </w:t>
            </w:r>
            <w:proofErr w:type="spellStart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bovis</w:t>
            </w:r>
            <w:proofErr w:type="spellEnd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 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 xml:space="preserve">Native valve </w:t>
            </w:r>
            <w:proofErr w:type="spellStart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Staphylocci</w:t>
            </w:r>
            <w:proofErr w:type="spellEnd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 xml:space="preserve">, susceptible to </w:t>
            </w:r>
            <w:proofErr w:type="spellStart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oxacillin</w:t>
            </w:r>
            <w:proofErr w:type="spellEnd"/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 xml:space="preserve">Native valve Staphylococci resistant to </w:t>
            </w:r>
            <w:proofErr w:type="spellStart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oxacillin</w:t>
            </w:r>
            <w:proofErr w:type="spellEnd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 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Prosthetic valve Staphylococci 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At least 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Native or prosthetic valve enterococcus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4-6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 xml:space="preserve">Native or prosthetic valve </w:t>
            </w:r>
            <w:proofErr w:type="spellStart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enterococcus</w:t>
            </w:r>
            <w:proofErr w:type="spellEnd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 xml:space="preserve"> treated with </w:t>
            </w:r>
            <w:proofErr w:type="spellStart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vancomycin</w:t>
            </w:r>
            <w:proofErr w:type="spellEnd"/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   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Native or prosthetic valve HACEK endocarditis 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4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Native valve culture negative endocarditis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4-6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Prosthetic valve culture negative endocarditis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6 weeks</w:t>
            </w:r>
          </w:p>
        </w:tc>
      </w:tr>
      <w:tr w:rsidR="00F30144" w:rsidRPr="00F30144" w:rsidTr="00F30144">
        <w:tc>
          <w:tcPr>
            <w:tcW w:w="6408" w:type="dxa"/>
          </w:tcPr>
          <w:p w:rsidR="00F30144" w:rsidRPr="00F30144" w:rsidRDefault="00F30144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30144">
              <w:rPr>
                <w:rStyle w:val="Strong"/>
                <w:rFonts w:asciiTheme="minorHAnsi" w:hAnsiTheme="minorHAnsi" w:cstheme="minorHAnsi"/>
                <w:b w:val="0"/>
              </w:rPr>
              <w:t>Enteric gram-negative endocarditis</w:t>
            </w:r>
          </w:p>
        </w:tc>
        <w:tc>
          <w:tcPr>
            <w:tcW w:w="2448" w:type="dxa"/>
          </w:tcPr>
          <w:p w:rsidR="00F30144" w:rsidRPr="00F30144" w:rsidRDefault="00F30144">
            <w:pPr>
              <w:rPr>
                <w:rFonts w:asciiTheme="minorHAnsi" w:hAnsiTheme="minorHAnsi" w:cstheme="minorHAnsi"/>
              </w:rPr>
            </w:pPr>
            <w:r w:rsidRPr="00F30144">
              <w:rPr>
                <w:rFonts w:asciiTheme="minorHAnsi" w:hAnsiTheme="minorHAnsi" w:cstheme="minorHAnsi"/>
              </w:rPr>
              <w:t>At least 6 weeks</w:t>
            </w:r>
          </w:p>
        </w:tc>
      </w:tr>
    </w:tbl>
    <w:p w:rsidR="00F30144" w:rsidRDefault="00F30144"/>
    <w:sectPr w:rsidR="00F30144" w:rsidSect="00F23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F30144"/>
    <w:rsid w:val="00114605"/>
    <w:rsid w:val="002B4706"/>
    <w:rsid w:val="00676130"/>
    <w:rsid w:val="00955D5D"/>
    <w:rsid w:val="00E53158"/>
    <w:rsid w:val="00F23DC6"/>
    <w:rsid w:val="00F3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0144"/>
    <w:rPr>
      <w:b/>
      <w:bCs/>
    </w:rPr>
  </w:style>
  <w:style w:type="table" w:styleId="TableGrid">
    <w:name w:val="Table Grid"/>
    <w:basedOn w:val="TableNormal"/>
    <w:uiPriority w:val="59"/>
    <w:rsid w:val="00F3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0144"/>
    <w:rPr>
      <w:b/>
      <w:bCs/>
    </w:rPr>
  </w:style>
  <w:style w:type="table" w:styleId="TableGrid">
    <w:name w:val="Table Grid"/>
    <w:basedOn w:val="TableNormal"/>
    <w:uiPriority w:val="59"/>
    <w:rsid w:val="00F3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Editor</cp:lastModifiedBy>
  <cp:revision>2</cp:revision>
  <dcterms:created xsi:type="dcterms:W3CDTF">2012-11-30T21:02:00Z</dcterms:created>
  <dcterms:modified xsi:type="dcterms:W3CDTF">2012-11-30T21:02:00Z</dcterms:modified>
</cp:coreProperties>
</file>